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C1C2" w14:textId="77777777" w:rsidR="00403F7A" w:rsidRPr="00403F7A" w:rsidRDefault="00403F7A" w:rsidP="00403F7A">
      <w:pPr>
        <w:jc w:val="cente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26"/>
          <w:szCs w:val="26"/>
          <w14:ligatures w14:val="none"/>
        </w:rPr>
        <w:t>NOTICE OF PRIVACY PRACTICES</w:t>
      </w:r>
    </w:p>
    <w:p w14:paraId="0B5E10D0" w14:textId="77777777" w:rsidR="00403F7A" w:rsidRPr="00403F7A" w:rsidRDefault="00403F7A" w:rsidP="00403F7A">
      <w:pPr>
        <w:jc w:val="cente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22"/>
          <w:szCs w:val="22"/>
          <w14:ligatures w14:val="none"/>
        </w:rPr>
        <w:t>ACTIVE PHYSICAL THERAPY</w:t>
      </w:r>
    </w:p>
    <w:p w14:paraId="32B7AD2B" w14:textId="77777777" w:rsidR="00403F7A" w:rsidRPr="00403F7A" w:rsidRDefault="00403F7A" w:rsidP="00403F7A">
      <w:pPr>
        <w:jc w:val="cente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3594 W Plumb Lane, Suite B. Reno, NV 89509</w:t>
      </w:r>
    </w:p>
    <w:p w14:paraId="4B7B078A" w14:textId="77777777" w:rsidR="00403F7A" w:rsidRPr="00403F7A" w:rsidRDefault="00403F7A" w:rsidP="00403F7A">
      <w:pPr>
        <w:jc w:val="cente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Notice of Privacy Practices</w:t>
      </w:r>
    </w:p>
    <w:p w14:paraId="49DD0675" w14:textId="77777777" w:rsidR="00403F7A" w:rsidRPr="00403F7A" w:rsidRDefault="00403F7A" w:rsidP="00403F7A">
      <w:pPr>
        <w:rPr>
          <w:rFonts w:ascii="Times New Roman" w:eastAsia="Times New Roman" w:hAnsi="Times New Roman" w:cs="Times New Roman"/>
          <w:kern w:val="0"/>
          <w14:ligatures w14:val="none"/>
        </w:rPr>
      </w:pPr>
    </w:p>
    <w:p w14:paraId="3F4DA1BA" w14:textId="77777777" w:rsidR="00403F7A" w:rsidRPr="00403F7A" w:rsidRDefault="00403F7A" w:rsidP="00403F7A">
      <w:pPr>
        <w:jc w:val="cente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This notice describes how medical information about you may be used and disclosed and how you can get access to this information. Please review carefully.</w:t>
      </w:r>
    </w:p>
    <w:p w14:paraId="204233A4" w14:textId="77777777" w:rsidR="00403F7A" w:rsidRPr="00403F7A" w:rsidRDefault="00403F7A" w:rsidP="00403F7A">
      <w:pPr>
        <w:spacing w:after="240"/>
        <w:rPr>
          <w:rFonts w:ascii="Times New Roman" w:eastAsia="Times New Roman" w:hAnsi="Times New Roman" w:cs="Times New Roman"/>
          <w:kern w:val="0"/>
          <w14:ligatures w14:val="none"/>
        </w:rPr>
      </w:pPr>
    </w:p>
    <w:p w14:paraId="26C3D09A" w14:textId="36A5A37C"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color w:val="000000"/>
          <w:kern w:val="0"/>
          <w:sz w:val="18"/>
          <w:szCs w:val="18"/>
          <w14:ligatures w14:val="none"/>
        </w:rPr>
        <w:t xml:space="preserve">This notice describes your rights as </w:t>
      </w:r>
      <w:r w:rsidR="00CB77E2" w:rsidRPr="00403F7A">
        <w:rPr>
          <w:rFonts w:ascii="Arial" w:eastAsia="Times New Roman" w:hAnsi="Arial" w:cs="Arial"/>
          <w:color w:val="000000"/>
          <w:kern w:val="0"/>
          <w:sz w:val="18"/>
          <w:szCs w:val="18"/>
          <w14:ligatures w14:val="none"/>
        </w:rPr>
        <w:t>a patient</w:t>
      </w:r>
      <w:r w:rsidRPr="00403F7A">
        <w:rPr>
          <w:rFonts w:ascii="Arial" w:eastAsia="Times New Roman" w:hAnsi="Arial" w:cs="Arial"/>
          <w:color w:val="000000"/>
          <w:kern w:val="0"/>
          <w:sz w:val="18"/>
          <w:szCs w:val="18"/>
          <w14:ligatures w14:val="none"/>
        </w:rPr>
        <w:t xml:space="preserve"> to access and control your medical records also known as protected health information PHI. This notice also describes our privacy practices and legal duties concerning how we may use and disclose your protected health information to carry out treatment, </w:t>
      </w:r>
      <w:r w:rsidR="00CB77E2" w:rsidRPr="00403F7A">
        <w:rPr>
          <w:rFonts w:ascii="Arial" w:eastAsia="Times New Roman" w:hAnsi="Arial" w:cs="Arial"/>
          <w:color w:val="000000"/>
          <w:kern w:val="0"/>
          <w:sz w:val="18"/>
          <w:szCs w:val="18"/>
          <w14:ligatures w14:val="none"/>
        </w:rPr>
        <w:t>payment,</w:t>
      </w:r>
      <w:r w:rsidRPr="00403F7A">
        <w:rPr>
          <w:rFonts w:ascii="Arial" w:eastAsia="Times New Roman" w:hAnsi="Arial" w:cs="Arial"/>
          <w:color w:val="000000"/>
          <w:kern w:val="0"/>
          <w:sz w:val="18"/>
          <w:szCs w:val="18"/>
          <w14:ligatures w14:val="none"/>
        </w:rPr>
        <w:t xml:space="preserve"> or health care operations and for other purposes that are permitted or required by both state and federal law. Our office and staff will follow the privacy practices that are described in the </w:t>
      </w:r>
      <w:r w:rsidR="00CB77E2" w:rsidRPr="00403F7A">
        <w:rPr>
          <w:rFonts w:ascii="Arial" w:eastAsia="Times New Roman" w:hAnsi="Arial" w:cs="Arial"/>
          <w:color w:val="000000"/>
          <w:kern w:val="0"/>
          <w:sz w:val="18"/>
          <w:szCs w:val="18"/>
          <w14:ligatures w14:val="none"/>
        </w:rPr>
        <w:t>Notice</w:t>
      </w:r>
      <w:r w:rsidRPr="00403F7A">
        <w:rPr>
          <w:rFonts w:ascii="Arial" w:eastAsia="Times New Roman" w:hAnsi="Arial" w:cs="Arial"/>
          <w:color w:val="000000"/>
          <w:kern w:val="0"/>
          <w:sz w:val="18"/>
          <w:szCs w:val="18"/>
          <w14:ligatures w14:val="none"/>
        </w:rPr>
        <w:t xml:space="preserve"> while it is in effect until we replace it.</w:t>
      </w:r>
    </w:p>
    <w:p w14:paraId="41267C5C" w14:textId="77777777" w:rsidR="00403F7A" w:rsidRPr="00403F7A" w:rsidRDefault="00403F7A" w:rsidP="00403F7A">
      <w:pPr>
        <w:rPr>
          <w:rFonts w:ascii="Times New Roman" w:eastAsia="Times New Roman" w:hAnsi="Times New Roman" w:cs="Times New Roman"/>
          <w:kern w:val="0"/>
          <w14:ligatures w14:val="none"/>
        </w:rPr>
      </w:pPr>
    </w:p>
    <w:p w14:paraId="7C7DBC25"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color w:val="000000"/>
          <w:kern w:val="0"/>
          <w:sz w:val="18"/>
          <w:szCs w:val="18"/>
          <w14:ligatures w14:val="none"/>
        </w:rPr>
        <w:t>Upon your request, we will provide you with any revised Notice of Privacy Practices by either calling our office or asking for one at the time or your next appointment. You may request a copy of our Notice at any time.</w:t>
      </w:r>
    </w:p>
    <w:p w14:paraId="7EA7D8C4" w14:textId="77777777" w:rsidR="00403F7A" w:rsidRPr="00403F7A" w:rsidRDefault="00403F7A" w:rsidP="00403F7A">
      <w:pPr>
        <w:rPr>
          <w:rFonts w:ascii="Times New Roman" w:eastAsia="Times New Roman" w:hAnsi="Times New Roman" w:cs="Times New Roman"/>
          <w:kern w:val="0"/>
          <w14:ligatures w14:val="none"/>
        </w:rPr>
      </w:pPr>
    </w:p>
    <w:p w14:paraId="0833C4D4"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u w:val="single"/>
          <w14:ligatures w14:val="none"/>
        </w:rPr>
        <w:t>Use and Disclosures of Protected Health Information</w:t>
      </w:r>
    </w:p>
    <w:p w14:paraId="4512A29A" w14:textId="77777777" w:rsidR="00403F7A" w:rsidRPr="00403F7A" w:rsidRDefault="00403F7A" w:rsidP="00403F7A">
      <w:pPr>
        <w:rPr>
          <w:rFonts w:ascii="Times New Roman" w:eastAsia="Times New Roman" w:hAnsi="Times New Roman" w:cs="Times New Roman"/>
          <w:kern w:val="0"/>
          <w14:ligatures w14:val="none"/>
        </w:rPr>
      </w:pPr>
    </w:p>
    <w:p w14:paraId="76F4C083"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color w:val="000000"/>
          <w:kern w:val="0"/>
          <w:sz w:val="18"/>
          <w:szCs w:val="18"/>
          <w14:ligatures w14:val="none"/>
        </w:rPr>
        <w:t>Your protected health information may be used for treatment, payment, and health care operations. The following are examples of the uses and disclosures:</w:t>
      </w:r>
    </w:p>
    <w:p w14:paraId="268A683D" w14:textId="77777777" w:rsidR="00403F7A" w:rsidRPr="00403F7A" w:rsidRDefault="00403F7A" w:rsidP="00403F7A">
      <w:pPr>
        <w:rPr>
          <w:rFonts w:ascii="Times New Roman" w:eastAsia="Times New Roman" w:hAnsi="Times New Roman" w:cs="Times New Roman"/>
          <w:kern w:val="0"/>
          <w14:ligatures w14:val="none"/>
        </w:rPr>
      </w:pPr>
    </w:p>
    <w:p w14:paraId="26CDAF5F" w14:textId="14551F4E"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Treatment: </w:t>
      </w:r>
      <w:r w:rsidRPr="00403F7A">
        <w:rPr>
          <w:rFonts w:ascii="Arial" w:eastAsia="Times New Roman" w:hAnsi="Arial" w:cs="Arial"/>
          <w:color w:val="000000"/>
          <w:kern w:val="0"/>
          <w:sz w:val="18"/>
          <w:szCs w:val="18"/>
          <w14:ligatures w14:val="none"/>
        </w:rPr>
        <w:t xml:space="preserve">We will use and disclose your protected health information to a physician or other health care entity providing treatment to you. For </w:t>
      </w:r>
      <w:r w:rsidR="00CB77E2" w:rsidRPr="00403F7A">
        <w:rPr>
          <w:rFonts w:ascii="Arial" w:eastAsia="Times New Roman" w:hAnsi="Arial" w:cs="Arial"/>
          <w:color w:val="000000"/>
          <w:kern w:val="0"/>
          <w:sz w:val="18"/>
          <w:szCs w:val="18"/>
          <w14:ligatures w14:val="none"/>
        </w:rPr>
        <w:t>example,</w:t>
      </w:r>
      <w:r w:rsidRPr="00403F7A">
        <w:rPr>
          <w:rFonts w:ascii="Arial" w:eastAsia="Times New Roman" w:hAnsi="Arial" w:cs="Arial"/>
          <w:color w:val="000000"/>
          <w:kern w:val="0"/>
          <w:sz w:val="18"/>
          <w:szCs w:val="18"/>
          <w14:ligatures w14:val="none"/>
        </w:rPr>
        <w:t xml:space="preserve"> we may provide your protected health information to a physician whom you have been referred to </w:t>
      </w:r>
      <w:proofErr w:type="gramStart"/>
      <w:r w:rsidRPr="00403F7A">
        <w:rPr>
          <w:rFonts w:ascii="Arial" w:eastAsia="Times New Roman" w:hAnsi="Arial" w:cs="Arial"/>
          <w:color w:val="000000"/>
          <w:kern w:val="0"/>
          <w:sz w:val="18"/>
          <w:szCs w:val="18"/>
          <w14:ligatures w14:val="none"/>
        </w:rPr>
        <w:t>in order to</w:t>
      </w:r>
      <w:proofErr w:type="gramEnd"/>
      <w:r w:rsidRPr="00403F7A">
        <w:rPr>
          <w:rFonts w:ascii="Arial" w:eastAsia="Times New Roman" w:hAnsi="Arial" w:cs="Arial"/>
          <w:color w:val="000000"/>
          <w:kern w:val="0"/>
          <w:sz w:val="18"/>
          <w:szCs w:val="18"/>
          <w14:ligatures w14:val="none"/>
        </w:rPr>
        <w:t xml:space="preserve"> diagnose or treat you.</w:t>
      </w:r>
    </w:p>
    <w:p w14:paraId="3BCDA6BB" w14:textId="77777777" w:rsidR="00403F7A" w:rsidRPr="00403F7A" w:rsidRDefault="00403F7A" w:rsidP="00403F7A">
      <w:pPr>
        <w:rPr>
          <w:rFonts w:ascii="Times New Roman" w:eastAsia="Times New Roman" w:hAnsi="Times New Roman" w:cs="Times New Roman"/>
          <w:kern w:val="0"/>
          <w14:ligatures w14:val="none"/>
        </w:rPr>
      </w:pPr>
    </w:p>
    <w:p w14:paraId="5B8217E4"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Payment:</w:t>
      </w:r>
      <w:r w:rsidRPr="00403F7A">
        <w:rPr>
          <w:rFonts w:ascii="Arial" w:eastAsia="Times New Roman" w:hAnsi="Arial" w:cs="Arial"/>
          <w:color w:val="000000"/>
          <w:kern w:val="0"/>
          <w:sz w:val="18"/>
          <w:szCs w:val="18"/>
          <w14:ligatures w14:val="none"/>
        </w:rPr>
        <w:t xml:space="preserve"> We may use and disclose, as needed, to obtain payment for your health care services. For </w:t>
      </w:r>
      <w:proofErr w:type="gramStart"/>
      <w:r w:rsidRPr="00403F7A">
        <w:rPr>
          <w:rFonts w:ascii="Arial" w:eastAsia="Times New Roman" w:hAnsi="Arial" w:cs="Arial"/>
          <w:color w:val="000000"/>
          <w:kern w:val="0"/>
          <w:sz w:val="18"/>
          <w:szCs w:val="18"/>
          <w14:ligatures w14:val="none"/>
        </w:rPr>
        <w:t>example;</w:t>
      </w:r>
      <w:proofErr w:type="gramEnd"/>
      <w:r w:rsidRPr="00403F7A">
        <w:rPr>
          <w:rFonts w:ascii="Arial" w:eastAsia="Times New Roman" w:hAnsi="Arial" w:cs="Arial"/>
          <w:color w:val="000000"/>
          <w:kern w:val="0"/>
          <w:sz w:val="18"/>
          <w:szCs w:val="18"/>
          <w14:ligatures w14:val="none"/>
        </w:rPr>
        <w:t xml:space="preserve"> we may include certain activities that your health insurance plan may undertake before it approves or pays for health care services rendered.</w:t>
      </w:r>
    </w:p>
    <w:p w14:paraId="28DB7C5E" w14:textId="77777777" w:rsidR="00403F7A" w:rsidRPr="00403F7A" w:rsidRDefault="00403F7A" w:rsidP="00403F7A">
      <w:pPr>
        <w:rPr>
          <w:rFonts w:ascii="Times New Roman" w:eastAsia="Times New Roman" w:hAnsi="Times New Roman" w:cs="Times New Roman"/>
          <w:kern w:val="0"/>
          <w14:ligatures w14:val="none"/>
        </w:rPr>
      </w:pPr>
    </w:p>
    <w:p w14:paraId="073EE344"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Health Care Operations:</w:t>
      </w:r>
      <w:r w:rsidRPr="00403F7A">
        <w:rPr>
          <w:rFonts w:ascii="Arial" w:eastAsia="Times New Roman" w:hAnsi="Arial" w:cs="Arial"/>
          <w:color w:val="000000"/>
          <w:kern w:val="0"/>
          <w:sz w:val="18"/>
          <w:szCs w:val="18"/>
          <w14:ligatures w14:val="none"/>
        </w:rPr>
        <w:t xml:space="preserve"> we may use or disclose, as needed, your protected health information in connection with our health care operations. This may include quality assessment activities, employee review activities and training, certification, accreditation, and licensing. For </w:t>
      </w:r>
      <w:proofErr w:type="gramStart"/>
      <w:r w:rsidRPr="00403F7A">
        <w:rPr>
          <w:rFonts w:ascii="Arial" w:eastAsia="Times New Roman" w:hAnsi="Arial" w:cs="Arial"/>
          <w:color w:val="000000"/>
          <w:kern w:val="0"/>
          <w:sz w:val="18"/>
          <w:szCs w:val="18"/>
          <w14:ligatures w14:val="none"/>
        </w:rPr>
        <w:t>example;</w:t>
      </w:r>
      <w:proofErr w:type="gramEnd"/>
      <w:r w:rsidRPr="00403F7A">
        <w:rPr>
          <w:rFonts w:ascii="Arial" w:eastAsia="Times New Roman" w:hAnsi="Arial" w:cs="Arial"/>
          <w:color w:val="000000"/>
          <w:kern w:val="0"/>
          <w:sz w:val="18"/>
          <w:szCs w:val="18"/>
          <w14:ligatures w14:val="none"/>
        </w:rPr>
        <w:t xml:space="preserve"> we may call you by name when the physical therapist is ready to see you and we may contact you to remind you of your appointment.</w:t>
      </w:r>
    </w:p>
    <w:p w14:paraId="12A15543" w14:textId="77777777" w:rsidR="00403F7A" w:rsidRPr="00403F7A" w:rsidRDefault="00403F7A" w:rsidP="00403F7A">
      <w:pPr>
        <w:rPr>
          <w:rFonts w:ascii="Times New Roman" w:eastAsia="Times New Roman" w:hAnsi="Times New Roman" w:cs="Times New Roman"/>
          <w:kern w:val="0"/>
          <w14:ligatures w14:val="none"/>
        </w:rPr>
      </w:pPr>
    </w:p>
    <w:p w14:paraId="5250AF99"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Family and Friends:</w:t>
      </w:r>
      <w:r w:rsidRPr="00403F7A">
        <w:rPr>
          <w:rFonts w:ascii="Arial" w:eastAsia="Times New Roman" w:hAnsi="Arial" w:cs="Arial"/>
          <w:color w:val="000000"/>
          <w:kern w:val="0"/>
          <w:sz w:val="18"/>
          <w:szCs w:val="18"/>
          <w14:ligatures w14:val="none"/>
        </w:rPr>
        <w:t xml:space="preserve"> If you agree, we may disclose your protected health information to a family member, </w:t>
      </w:r>
      <w:proofErr w:type="gramStart"/>
      <w:r w:rsidRPr="00403F7A">
        <w:rPr>
          <w:rFonts w:ascii="Arial" w:eastAsia="Times New Roman" w:hAnsi="Arial" w:cs="Arial"/>
          <w:color w:val="000000"/>
          <w:kern w:val="0"/>
          <w:sz w:val="18"/>
          <w:szCs w:val="18"/>
          <w14:ligatures w14:val="none"/>
        </w:rPr>
        <w:t>friend</w:t>
      </w:r>
      <w:proofErr w:type="gramEnd"/>
      <w:r w:rsidRPr="00403F7A">
        <w:rPr>
          <w:rFonts w:ascii="Arial" w:eastAsia="Times New Roman" w:hAnsi="Arial" w:cs="Arial"/>
          <w:color w:val="000000"/>
          <w:kern w:val="0"/>
          <w:sz w:val="18"/>
          <w:szCs w:val="18"/>
          <w14:ligatures w14:val="none"/>
        </w:rPr>
        <w:t xml:space="preserve"> or other person to the extent the Privacy Rule allows, defined in this Notice.</w:t>
      </w:r>
    </w:p>
    <w:p w14:paraId="7C6D6CA0" w14:textId="77777777" w:rsidR="00403F7A" w:rsidRPr="00403F7A" w:rsidRDefault="00403F7A" w:rsidP="00403F7A">
      <w:pPr>
        <w:rPr>
          <w:rFonts w:ascii="Times New Roman" w:eastAsia="Times New Roman" w:hAnsi="Times New Roman" w:cs="Times New Roman"/>
          <w:kern w:val="0"/>
          <w14:ligatures w14:val="none"/>
        </w:rPr>
      </w:pPr>
    </w:p>
    <w:p w14:paraId="0CED337C"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Other Persons Involved in Care:</w:t>
      </w:r>
      <w:r w:rsidRPr="00403F7A">
        <w:rPr>
          <w:rFonts w:ascii="Arial" w:eastAsia="Times New Roman" w:hAnsi="Arial" w:cs="Arial"/>
          <w:color w:val="000000"/>
          <w:kern w:val="0"/>
          <w:sz w:val="18"/>
          <w:szCs w:val="18"/>
          <w14:ligatures w14:val="none"/>
        </w:rPr>
        <w:t xml:space="preserve"> unless you object, we may use or disclose protected health information to notify a family member, personal representative or any other person that is responsible for your care of your location, general </w:t>
      </w:r>
      <w:proofErr w:type="gramStart"/>
      <w:r w:rsidRPr="00403F7A">
        <w:rPr>
          <w:rFonts w:ascii="Arial" w:eastAsia="Times New Roman" w:hAnsi="Arial" w:cs="Arial"/>
          <w:color w:val="000000"/>
          <w:kern w:val="0"/>
          <w:sz w:val="18"/>
          <w:szCs w:val="18"/>
          <w14:ligatures w14:val="none"/>
        </w:rPr>
        <w:t>condition</w:t>
      </w:r>
      <w:proofErr w:type="gramEnd"/>
      <w:r w:rsidRPr="00403F7A">
        <w:rPr>
          <w:rFonts w:ascii="Arial" w:eastAsia="Times New Roman" w:hAnsi="Arial" w:cs="Arial"/>
          <w:color w:val="000000"/>
          <w:kern w:val="0"/>
          <w:sz w:val="18"/>
          <w:szCs w:val="18"/>
          <w14:ligatures w14:val="none"/>
        </w:rPr>
        <w:t xml:space="preserve"> or death, Additionally, using our professional judgment, we may use or disclose your protected health information that is directly relevant to the person’s involvement in your health care.</w:t>
      </w:r>
    </w:p>
    <w:p w14:paraId="02DCCB2E" w14:textId="77777777" w:rsidR="00403F7A" w:rsidRPr="00403F7A" w:rsidRDefault="00403F7A" w:rsidP="00403F7A">
      <w:pPr>
        <w:rPr>
          <w:rFonts w:ascii="Times New Roman" w:eastAsia="Times New Roman" w:hAnsi="Times New Roman" w:cs="Times New Roman"/>
          <w:kern w:val="0"/>
          <w14:ligatures w14:val="none"/>
        </w:rPr>
      </w:pPr>
    </w:p>
    <w:p w14:paraId="6B6B60DA"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Marketing: </w:t>
      </w:r>
      <w:r w:rsidRPr="00403F7A">
        <w:rPr>
          <w:rFonts w:ascii="Arial" w:eastAsia="Times New Roman" w:hAnsi="Arial" w:cs="Arial"/>
          <w:color w:val="000000"/>
          <w:kern w:val="0"/>
          <w:sz w:val="18"/>
          <w:szCs w:val="18"/>
          <w14:ligatures w14:val="none"/>
        </w:rPr>
        <w:t>Our office will not use your protected health information for marketing purposes without your prior written authorization except for a face-to-face encounter or a communication involving a promotional gift of nominal value.</w:t>
      </w:r>
    </w:p>
    <w:p w14:paraId="116F6D6F" w14:textId="77777777" w:rsidR="00403F7A" w:rsidRPr="00403F7A" w:rsidRDefault="00403F7A" w:rsidP="00403F7A">
      <w:pPr>
        <w:rPr>
          <w:rFonts w:ascii="Times New Roman" w:eastAsia="Times New Roman" w:hAnsi="Times New Roman" w:cs="Times New Roman"/>
          <w:kern w:val="0"/>
          <w14:ligatures w14:val="none"/>
        </w:rPr>
      </w:pPr>
    </w:p>
    <w:p w14:paraId="7AC5E475"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The Law:</w:t>
      </w:r>
      <w:r w:rsidRPr="00403F7A">
        <w:rPr>
          <w:rFonts w:ascii="Arial" w:eastAsia="Times New Roman" w:hAnsi="Arial" w:cs="Arial"/>
          <w:color w:val="000000"/>
          <w:kern w:val="0"/>
          <w:sz w:val="18"/>
          <w:szCs w:val="18"/>
          <w14:ligatures w14:val="none"/>
        </w:rPr>
        <w:t xml:space="preserve"> Our office will use or disclose your protected health information if and when either the state or federal law requires it, </w:t>
      </w:r>
      <w:proofErr w:type="gramStart"/>
      <w:r w:rsidRPr="00403F7A">
        <w:rPr>
          <w:rFonts w:ascii="Arial" w:eastAsia="Times New Roman" w:hAnsi="Arial" w:cs="Arial"/>
          <w:color w:val="000000"/>
          <w:kern w:val="0"/>
          <w:sz w:val="18"/>
          <w:szCs w:val="18"/>
          <w14:ligatures w14:val="none"/>
        </w:rPr>
        <w:t>If</w:t>
      </w:r>
      <w:proofErr w:type="gramEnd"/>
      <w:r w:rsidRPr="00403F7A">
        <w:rPr>
          <w:rFonts w:ascii="Arial" w:eastAsia="Times New Roman" w:hAnsi="Arial" w:cs="Arial"/>
          <w:color w:val="000000"/>
          <w:kern w:val="0"/>
          <w:sz w:val="18"/>
          <w:szCs w:val="18"/>
          <w14:ligatures w14:val="none"/>
        </w:rPr>
        <w:t xml:space="preserve"> requested, you will be notified of any such uses or disclosures.</w:t>
      </w:r>
    </w:p>
    <w:p w14:paraId="14DA51FF" w14:textId="77777777" w:rsidR="00403F7A" w:rsidRPr="00403F7A" w:rsidRDefault="00403F7A" w:rsidP="00403F7A">
      <w:pPr>
        <w:rPr>
          <w:rFonts w:ascii="Times New Roman" w:eastAsia="Times New Roman" w:hAnsi="Times New Roman" w:cs="Times New Roman"/>
          <w:kern w:val="0"/>
          <w14:ligatures w14:val="none"/>
        </w:rPr>
      </w:pPr>
    </w:p>
    <w:p w14:paraId="16884FEC"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Other Uses or Disclosures or Your Protected Health Information: </w:t>
      </w:r>
      <w:r w:rsidRPr="00403F7A">
        <w:rPr>
          <w:rFonts w:ascii="Arial" w:eastAsia="Times New Roman" w:hAnsi="Arial" w:cs="Arial"/>
          <w:color w:val="000000"/>
          <w:kern w:val="0"/>
          <w:sz w:val="18"/>
          <w:szCs w:val="18"/>
          <w14:ligatures w14:val="none"/>
        </w:rPr>
        <w:t xml:space="preserve">If we reasonably believe that you are a victim of abuse, neglect, domestic violence, or other crimes, we may disclose your health information to the proper authorities. We may disclose your protected health information for public health activities and purposes to a public authority that is permitted by law to collect or receive the information. The disclosure will be made for the purpose of controlling disease, </w:t>
      </w:r>
      <w:proofErr w:type="gramStart"/>
      <w:r w:rsidRPr="00403F7A">
        <w:rPr>
          <w:rFonts w:ascii="Arial" w:eastAsia="Times New Roman" w:hAnsi="Arial" w:cs="Arial"/>
          <w:color w:val="000000"/>
          <w:kern w:val="0"/>
          <w:sz w:val="18"/>
          <w:szCs w:val="18"/>
          <w14:ligatures w14:val="none"/>
        </w:rPr>
        <w:t>injury</w:t>
      </w:r>
      <w:proofErr w:type="gramEnd"/>
      <w:r w:rsidRPr="00403F7A">
        <w:rPr>
          <w:rFonts w:ascii="Arial" w:eastAsia="Times New Roman" w:hAnsi="Arial" w:cs="Arial"/>
          <w:color w:val="000000"/>
          <w:kern w:val="0"/>
          <w:sz w:val="18"/>
          <w:szCs w:val="18"/>
          <w14:ligatures w14:val="none"/>
        </w:rPr>
        <w:t xml:space="preserve"> or disability. We may disclose your protected health information to comply with worker’s compensation laws and other similar </w:t>
      </w:r>
      <w:proofErr w:type="gramStart"/>
      <w:r w:rsidRPr="00403F7A">
        <w:rPr>
          <w:rFonts w:ascii="Arial" w:eastAsia="Times New Roman" w:hAnsi="Arial" w:cs="Arial"/>
          <w:color w:val="000000"/>
          <w:kern w:val="0"/>
          <w:sz w:val="18"/>
          <w:szCs w:val="18"/>
          <w14:ligatures w14:val="none"/>
        </w:rPr>
        <w:t>legally-established</w:t>
      </w:r>
      <w:proofErr w:type="gramEnd"/>
      <w:r w:rsidRPr="00403F7A">
        <w:rPr>
          <w:rFonts w:ascii="Arial" w:eastAsia="Times New Roman" w:hAnsi="Arial" w:cs="Arial"/>
          <w:color w:val="000000"/>
          <w:kern w:val="0"/>
          <w:sz w:val="18"/>
          <w:szCs w:val="18"/>
          <w14:ligatures w14:val="none"/>
        </w:rPr>
        <w:t xml:space="preserve"> programs. We may disclose your health information to military authorities of the Armed Forces if applicable. We may also disclose your protected health information to </w:t>
      </w:r>
      <w:r w:rsidRPr="00403F7A">
        <w:rPr>
          <w:rFonts w:ascii="Arial" w:eastAsia="Times New Roman" w:hAnsi="Arial" w:cs="Arial"/>
          <w:color w:val="000000"/>
          <w:kern w:val="0"/>
          <w:sz w:val="18"/>
          <w:szCs w:val="18"/>
          <w14:ligatures w14:val="none"/>
        </w:rPr>
        <w:lastRenderedPageBreak/>
        <w:t>authorized federal officials for conduction national security and intelligence activities. We may also disclose your protected health information to researchers when an institutional review board has approved their research. We may also use or disclose your health information to provide you with appointment reminders. </w:t>
      </w:r>
    </w:p>
    <w:p w14:paraId="066ED1A0" w14:textId="77777777" w:rsidR="00403F7A" w:rsidRPr="00403F7A" w:rsidRDefault="00403F7A" w:rsidP="00403F7A">
      <w:pPr>
        <w:rPr>
          <w:rFonts w:ascii="Times New Roman" w:eastAsia="Times New Roman" w:hAnsi="Times New Roman" w:cs="Times New Roman"/>
          <w:kern w:val="0"/>
          <w14:ligatures w14:val="none"/>
        </w:rPr>
      </w:pPr>
    </w:p>
    <w:p w14:paraId="646CA623"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u w:val="single"/>
          <w14:ligatures w14:val="none"/>
        </w:rPr>
        <w:t>Your Individual Rights</w:t>
      </w:r>
    </w:p>
    <w:p w14:paraId="372E83B4" w14:textId="77777777" w:rsidR="00403F7A" w:rsidRPr="00403F7A" w:rsidRDefault="00403F7A" w:rsidP="00403F7A">
      <w:pPr>
        <w:rPr>
          <w:rFonts w:ascii="Times New Roman" w:eastAsia="Times New Roman" w:hAnsi="Times New Roman" w:cs="Times New Roman"/>
          <w:kern w:val="0"/>
          <w14:ligatures w14:val="none"/>
        </w:rPr>
      </w:pPr>
    </w:p>
    <w:p w14:paraId="0E7F54F4"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Access: </w:t>
      </w:r>
      <w:r w:rsidRPr="00403F7A">
        <w:rPr>
          <w:rFonts w:ascii="Arial" w:eastAsia="Times New Roman" w:hAnsi="Arial" w:cs="Arial"/>
          <w:color w:val="000000"/>
          <w:kern w:val="0"/>
          <w:sz w:val="18"/>
          <w:szCs w:val="18"/>
          <w14:ligatures w14:val="none"/>
        </w:rPr>
        <w:t>By written request, you have the right to inspect or receive a copy of your protected health information in part or in full. If you request an alternative format for copies, we will charge you a reasonable cost-based fee for providing your health information in that format. Please feel free to contact us using the information listed at the end of this notice for a full explanation of our fee structure.</w:t>
      </w:r>
    </w:p>
    <w:p w14:paraId="45EACFD5" w14:textId="77777777" w:rsidR="00403F7A" w:rsidRPr="00403F7A" w:rsidRDefault="00403F7A" w:rsidP="00403F7A">
      <w:pPr>
        <w:rPr>
          <w:rFonts w:ascii="Times New Roman" w:eastAsia="Times New Roman" w:hAnsi="Times New Roman" w:cs="Times New Roman"/>
          <w:kern w:val="0"/>
          <w14:ligatures w14:val="none"/>
        </w:rPr>
      </w:pPr>
    </w:p>
    <w:p w14:paraId="5C340B40"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color w:val="000000"/>
          <w:kern w:val="0"/>
          <w:sz w:val="18"/>
          <w:szCs w:val="18"/>
          <w14:ligatures w14:val="none"/>
        </w:rPr>
        <w:t xml:space="preserve">Under federal law, you may not inspect or copy the following </w:t>
      </w:r>
      <w:proofErr w:type="gramStart"/>
      <w:r w:rsidRPr="00403F7A">
        <w:rPr>
          <w:rFonts w:ascii="Arial" w:eastAsia="Times New Roman" w:hAnsi="Arial" w:cs="Arial"/>
          <w:color w:val="000000"/>
          <w:kern w:val="0"/>
          <w:sz w:val="18"/>
          <w:szCs w:val="18"/>
          <w14:ligatures w14:val="none"/>
        </w:rPr>
        <w:t>records;</w:t>
      </w:r>
      <w:proofErr w:type="gramEnd"/>
      <w:r w:rsidRPr="00403F7A">
        <w:rPr>
          <w:rFonts w:ascii="Arial" w:eastAsia="Times New Roman" w:hAnsi="Arial" w:cs="Arial"/>
          <w:color w:val="000000"/>
          <w:kern w:val="0"/>
          <w:sz w:val="18"/>
          <w:szCs w:val="18"/>
          <w14:ligatures w14:val="none"/>
        </w:rPr>
        <w:t xml:space="preserve"> physiotherapy notes; information compiled in reasonable anticipation of, or use in, a civil, criminal, administrative action or proceeding and protected health information that is subject to law that prohibits access to protected health information. Depending on the circumstances, a decision to deny access may be reviewed.</w:t>
      </w:r>
    </w:p>
    <w:p w14:paraId="53A06D2A" w14:textId="77777777" w:rsidR="00403F7A" w:rsidRPr="00403F7A" w:rsidRDefault="00403F7A" w:rsidP="00403F7A">
      <w:pPr>
        <w:rPr>
          <w:rFonts w:ascii="Times New Roman" w:eastAsia="Times New Roman" w:hAnsi="Times New Roman" w:cs="Times New Roman"/>
          <w:kern w:val="0"/>
          <w14:ligatures w14:val="none"/>
        </w:rPr>
      </w:pPr>
    </w:p>
    <w:p w14:paraId="4C88D912"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Amendment: </w:t>
      </w:r>
      <w:r w:rsidRPr="00403F7A">
        <w:rPr>
          <w:rFonts w:ascii="Arial" w:eastAsia="Times New Roman" w:hAnsi="Arial" w:cs="Arial"/>
          <w:color w:val="000000"/>
          <w:kern w:val="0"/>
          <w:sz w:val="18"/>
          <w:szCs w:val="18"/>
          <w14:ligatures w14:val="none"/>
        </w:rPr>
        <w:t>You have the right to request an amendment of your protected health information. This request must be in writing and must explain the reason for such an amendment. We may deny your request under certain circumstances.</w:t>
      </w:r>
    </w:p>
    <w:p w14:paraId="38FC6833" w14:textId="77777777" w:rsidR="00403F7A" w:rsidRPr="00403F7A" w:rsidRDefault="00403F7A" w:rsidP="00403F7A">
      <w:pPr>
        <w:rPr>
          <w:rFonts w:ascii="Times New Roman" w:eastAsia="Times New Roman" w:hAnsi="Times New Roman" w:cs="Times New Roman"/>
          <w:kern w:val="0"/>
          <w14:ligatures w14:val="none"/>
        </w:rPr>
      </w:pPr>
    </w:p>
    <w:p w14:paraId="46362C24"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Disclosure Accounting: </w:t>
      </w:r>
      <w:r w:rsidRPr="00403F7A">
        <w:rPr>
          <w:rFonts w:ascii="Arial" w:eastAsia="Times New Roman" w:hAnsi="Arial" w:cs="Arial"/>
          <w:color w:val="000000"/>
          <w:kern w:val="0"/>
          <w:sz w:val="18"/>
          <w:szCs w:val="18"/>
          <w14:ligatures w14:val="none"/>
        </w:rPr>
        <w:t>You have the right to receive an accounting of certain disclosures we have made, if any, of your protected health information, other than that for treatment, payment, and health care operation. You have the right to receive specific information regarding these disclosures for up to 6 years that occurred after April 14, 2003. </w:t>
      </w:r>
    </w:p>
    <w:p w14:paraId="27484316" w14:textId="77777777" w:rsidR="00403F7A" w:rsidRPr="00403F7A" w:rsidRDefault="00403F7A" w:rsidP="00403F7A">
      <w:pPr>
        <w:rPr>
          <w:rFonts w:ascii="Times New Roman" w:eastAsia="Times New Roman" w:hAnsi="Times New Roman" w:cs="Times New Roman"/>
          <w:kern w:val="0"/>
          <w14:ligatures w14:val="none"/>
        </w:rPr>
      </w:pPr>
    </w:p>
    <w:p w14:paraId="1A426CF3"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Restrictions: </w:t>
      </w:r>
      <w:r w:rsidRPr="00403F7A">
        <w:rPr>
          <w:rFonts w:ascii="Arial" w:eastAsia="Times New Roman" w:hAnsi="Arial" w:cs="Arial"/>
          <w:color w:val="000000"/>
          <w:kern w:val="0"/>
          <w:sz w:val="18"/>
          <w:szCs w:val="18"/>
          <w14:ligatures w14:val="none"/>
        </w:rPr>
        <w:t>You have the right to request restrictions on certain uses or disclosures of your protected health information, however we are not required to agree to a restriction that you may request. If we do agree to your request, we will abide by our agreement unless of an emergency.</w:t>
      </w:r>
    </w:p>
    <w:p w14:paraId="015A6479" w14:textId="77777777" w:rsidR="00403F7A" w:rsidRPr="00403F7A" w:rsidRDefault="00403F7A" w:rsidP="00403F7A">
      <w:pPr>
        <w:rPr>
          <w:rFonts w:ascii="Times New Roman" w:eastAsia="Times New Roman" w:hAnsi="Times New Roman" w:cs="Times New Roman"/>
          <w:kern w:val="0"/>
          <w14:ligatures w14:val="none"/>
        </w:rPr>
      </w:pPr>
    </w:p>
    <w:p w14:paraId="03CD204C"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Alternative Communication/Location: </w:t>
      </w:r>
      <w:r w:rsidRPr="00403F7A">
        <w:rPr>
          <w:rFonts w:ascii="Arial" w:eastAsia="Times New Roman" w:hAnsi="Arial" w:cs="Arial"/>
          <w:color w:val="000000"/>
          <w:kern w:val="0"/>
          <w:sz w:val="18"/>
          <w:szCs w:val="18"/>
          <w14:ligatures w14:val="none"/>
        </w:rPr>
        <w:t>By written request, you have the right to receive confidential communications from us by alternative means or at an alternative location. We will not request an explanation from you as to the basis for the request; however, we may condition this accommodation by asking you for information as to how payment will be handled or specification of an alternative address or method of contact.</w:t>
      </w:r>
    </w:p>
    <w:p w14:paraId="6F5CA8C6" w14:textId="77777777" w:rsidR="00403F7A" w:rsidRPr="00403F7A" w:rsidRDefault="00403F7A" w:rsidP="00403F7A">
      <w:pPr>
        <w:rPr>
          <w:rFonts w:ascii="Times New Roman" w:eastAsia="Times New Roman" w:hAnsi="Times New Roman" w:cs="Times New Roman"/>
          <w:kern w:val="0"/>
          <w14:ligatures w14:val="none"/>
        </w:rPr>
      </w:pPr>
    </w:p>
    <w:p w14:paraId="50C39CDD"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Electronic Notice: </w:t>
      </w:r>
      <w:r w:rsidRPr="00403F7A">
        <w:rPr>
          <w:rFonts w:ascii="Arial" w:eastAsia="Times New Roman" w:hAnsi="Arial" w:cs="Arial"/>
          <w:color w:val="000000"/>
          <w:kern w:val="0"/>
          <w:sz w:val="18"/>
          <w:szCs w:val="18"/>
          <w14:ligatures w14:val="none"/>
        </w:rPr>
        <w:t>If you agree to receive this notice electronically, you may request a paper copy.</w:t>
      </w:r>
    </w:p>
    <w:p w14:paraId="7B659848" w14:textId="77777777" w:rsidR="00403F7A" w:rsidRPr="00403F7A" w:rsidRDefault="00403F7A" w:rsidP="00403F7A">
      <w:pPr>
        <w:rPr>
          <w:rFonts w:ascii="Times New Roman" w:eastAsia="Times New Roman" w:hAnsi="Times New Roman" w:cs="Times New Roman"/>
          <w:kern w:val="0"/>
          <w14:ligatures w14:val="none"/>
        </w:rPr>
      </w:pPr>
    </w:p>
    <w:p w14:paraId="039005BC" w14:textId="77777777"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b/>
          <w:bCs/>
          <w:color w:val="000000"/>
          <w:kern w:val="0"/>
          <w:sz w:val="18"/>
          <w:szCs w:val="18"/>
          <w14:ligatures w14:val="none"/>
        </w:rPr>
        <w:t xml:space="preserve">Complaints: </w:t>
      </w:r>
      <w:r w:rsidRPr="00403F7A">
        <w:rPr>
          <w:rFonts w:ascii="Arial" w:eastAsia="Times New Roman" w:hAnsi="Arial" w:cs="Arial"/>
          <w:color w:val="000000"/>
          <w:kern w:val="0"/>
          <w:sz w:val="18"/>
          <w:szCs w:val="18"/>
          <w14:ligatures w14:val="none"/>
        </w:rPr>
        <w:t>If you believe that your privacy rights have been violated, you may file a written complaint with either our office by using the contact information listed below, or with the U.S. Department of Health and Human Services. If you do choose to file a complaint, we will not retaliate in any way.</w:t>
      </w:r>
    </w:p>
    <w:p w14:paraId="4738AF46" w14:textId="77777777" w:rsidR="00403F7A" w:rsidRPr="00403F7A" w:rsidRDefault="00403F7A" w:rsidP="00403F7A">
      <w:pPr>
        <w:rPr>
          <w:rFonts w:ascii="Times New Roman" w:eastAsia="Times New Roman" w:hAnsi="Times New Roman" w:cs="Times New Roman"/>
          <w:kern w:val="0"/>
          <w14:ligatures w14:val="none"/>
        </w:rPr>
      </w:pPr>
    </w:p>
    <w:p w14:paraId="64A8F030" w14:textId="187EDBFA" w:rsidR="00403F7A" w:rsidRPr="00403F7A" w:rsidRDefault="00403F7A" w:rsidP="00403F7A">
      <w:pPr>
        <w:rPr>
          <w:rFonts w:ascii="Times New Roman" w:eastAsia="Times New Roman" w:hAnsi="Times New Roman" w:cs="Times New Roman"/>
          <w:kern w:val="0"/>
          <w14:ligatures w14:val="none"/>
        </w:rPr>
      </w:pPr>
      <w:r w:rsidRPr="00403F7A">
        <w:rPr>
          <w:rFonts w:ascii="Arial" w:eastAsia="Times New Roman" w:hAnsi="Arial" w:cs="Arial"/>
          <w:color w:val="000000"/>
          <w:kern w:val="0"/>
          <w:sz w:val="18"/>
          <w:szCs w:val="18"/>
          <w14:ligatures w14:val="none"/>
        </w:rPr>
        <w:t xml:space="preserve">We support your right to the privacy of your health information. If you would like more information about our privacy practice or have questions or </w:t>
      </w:r>
      <w:r w:rsidR="00CB77E2" w:rsidRPr="00403F7A">
        <w:rPr>
          <w:rFonts w:ascii="Arial" w:eastAsia="Times New Roman" w:hAnsi="Arial" w:cs="Arial"/>
          <w:color w:val="000000"/>
          <w:kern w:val="0"/>
          <w:sz w:val="18"/>
          <w:szCs w:val="18"/>
          <w14:ligatures w14:val="none"/>
        </w:rPr>
        <w:t>concerns,</w:t>
      </w:r>
      <w:r w:rsidRPr="00403F7A">
        <w:rPr>
          <w:rFonts w:ascii="Arial" w:eastAsia="Times New Roman" w:hAnsi="Arial" w:cs="Arial"/>
          <w:color w:val="000000"/>
          <w:kern w:val="0"/>
          <w:sz w:val="18"/>
          <w:szCs w:val="18"/>
          <w14:ligatures w14:val="none"/>
        </w:rPr>
        <w:t xml:space="preserve"> please feel free to contact us. </w:t>
      </w:r>
    </w:p>
    <w:p w14:paraId="40134086" w14:textId="77777777" w:rsidR="00403F7A" w:rsidRPr="00403F7A" w:rsidRDefault="00403F7A" w:rsidP="00403F7A">
      <w:pPr>
        <w:rPr>
          <w:rFonts w:ascii="Times New Roman" w:eastAsia="Times New Roman" w:hAnsi="Times New Roman" w:cs="Times New Roman"/>
          <w:kern w:val="0"/>
          <w14:ligatures w14:val="none"/>
        </w:rPr>
      </w:pPr>
    </w:p>
    <w:p w14:paraId="44F5F699" w14:textId="77777777" w:rsidR="004A69B6" w:rsidRDefault="004A69B6"/>
    <w:sectPr w:rsidR="004A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7A"/>
    <w:rsid w:val="00403F7A"/>
    <w:rsid w:val="004827E6"/>
    <w:rsid w:val="004A69B6"/>
    <w:rsid w:val="009F32AE"/>
    <w:rsid w:val="00A33E2E"/>
    <w:rsid w:val="00BC2F79"/>
    <w:rsid w:val="00CB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831A7"/>
  <w15:chartTrackingRefBased/>
  <w15:docId w15:val="{AE3028E2-69A8-5640-A13F-28489633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F7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Spevak</dc:creator>
  <cp:keywords/>
  <dc:description/>
  <cp:lastModifiedBy>Michael Spevak</cp:lastModifiedBy>
  <cp:revision>2</cp:revision>
  <cp:lastPrinted>2023-12-28T16:35:00Z</cp:lastPrinted>
  <dcterms:created xsi:type="dcterms:W3CDTF">2023-03-24T21:51:00Z</dcterms:created>
  <dcterms:modified xsi:type="dcterms:W3CDTF">2023-12-28T16:35:00Z</dcterms:modified>
</cp:coreProperties>
</file>