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C50C3" w14:textId="77777777" w:rsidR="00CD11AD" w:rsidRDefault="00CC4517" w:rsidP="00CC4517">
      <w:pPr>
        <w:ind w:left="-540"/>
      </w:pPr>
      <w:r>
        <w:rPr>
          <w:rFonts w:ascii="Helvetica" w:hAnsi="Helvetica" w:cs="Helvetica"/>
          <w:noProof/>
        </w:rPr>
        <w:drawing>
          <wp:inline distT="0" distB="0" distL="0" distR="0" wp14:anchorId="17830981" wp14:editId="2510240F">
            <wp:extent cx="6747242" cy="1286438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92" cy="128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34CF" w14:textId="77777777" w:rsidR="00CC4517" w:rsidRDefault="00CC4517"/>
    <w:p w14:paraId="6B3DDFA9" w14:textId="77441E39" w:rsidR="00CC4517" w:rsidRDefault="00CC4517" w:rsidP="00CC4517">
      <w:pPr>
        <w:ind w:left="1440"/>
      </w:pPr>
      <w:r>
        <w:t xml:space="preserve">    </w:t>
      </w:r>
      <w:r w:rsidR="00285BB1">
        <w:tab/>
      </w:r>
      <w:r>
        <w:t>Location: 3954 West Plumb Lane, Reno, NV 89509</w:t>
      </w:r>
    </w:p>
    <w:p w14:paraId="3FBA36FA" w14:textId="6C4A8020" w:rsidR="00CC4517" w:rsidRDefault="00C80893" w:rsidP="00CC4517">
      <w:pPr>
        <w:ind w:left="720" w:firstLine="720"/>
      </w:pPr>
      <w:r>
        <w:rPr>
          <w:rFonts w:ascii="Handwriting - Dakota" w:hAnsi="Handwriting - Dakot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F4E0A" wp14:editId="06DF50AA">
                <wp:simplePos x="0" y="0"/>
                <wp:positionH relativeFrom="column">
                  <wp:posOffset>3219450</wp:posOffset>
                </wp:positionH>
                <wp:positionV relativeFrom="paragraph">
                  <wp:posOffset>408940</wp:posOffset>
                </wp:positionV>
                <wp:extent cx="3657600" cy="232918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32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2FAC7" w14:textId="349D8059" w:rsidR="00067043" w:rsidRDefault="003261E4" w:rsidP="00CE5528">
                            <w:pPr>
                              <w:pStyle w:val="Heading2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Halloween Health Fact</w:t>
                            </w:r>
                          </w:p>
                          <w:p w14:paraId="52B99532" w14:textId="77777777" w:rsidR="003261E4" w:rsidRDefault="003261E4" w:rsidP="003261E4"/>
                          <w:p w14:paraId="1951ABD4" w14:textId="25757D34" w:rsidR="003261E4" w:rsidRPr="002D2D5D" w:rsidRDefault="00F83C5F" w:rsidP="00F83C5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D2D5D">
                              <w:rPr>
                                <w:sz w:val="30"/>
                                <w:szCs w:val="30"/>
                              </w:rPr>
                              <w:t xml:space="preserve">Tis the season for pumpkin everything! A way you may not have thought to include pumpkin </w:t>
                            </w:r>
                            <w:r w:rsidR="00C80893">
                              <w:rPr>
                                <w:sz w:val="30"/>
                                <w:szCs w:val="30"/>
                              </w:rPr>
                              <w:t xml:space="preserve">is for your post workout snack. </w:t>
                            </w:r>
                            <w:bookmarkStart w:id="0" w:name="_GoBack"/>
                            <w:bookmarkEnd w:id="0"/>
                            <w:r w:rsidRPr="002D2D5D">
                              <w:rPr>
                                <w:sz w:val="30"/>
                                <w:szCs w:val="30"/>
                              </w:rPr>
                              <w:t>A cup of cooked pumpkin contains 564 milligrams</w:t>
                            </w:r>
                            <w:r w:rsidR="001229D4" w:rsidRPr="002D2D5D">
                              <w:rPr>
                                <w:sz w:val="30"/>
                                <w:szCs w:val="30"/>
                              </w:rPr>
                              <w:t xml:space="preserve"> of potassium, a</w:t>
                            </w:r>
                            <w:r w:rsidR="00C80893">
                              <w:rPr>
                                <w:sz w:val="30"/>
                                <w:szCs w:val="30"/>
                              </w:rPr>
                              <w:t>n important</w:t>
                            </w:r>
                            <w:r w:rsidR="001229D4" w:rsidRPr="002D2D5D">
                              <w:rPr>
                                <w:sz w:val="30"/>
                                <w:szCs w:val="30"/>
                              </w:rPr>
                              <w:t xml:space="preserve"> refueling nutrient, beating</w:t>
                            </w:r>
                            <w:r w:rsidRPr="002D2D5D">
                              <w:rPr>
                                <w:sz w:val="30"/>
                                <w:szCs w:val="30"/>
                              </w:rPr>
                              <w:t xml:space="preserve"> out bananas which </w:t>
                            </w:r>
                            <w:r w:rsidR="001229D4" w:rsidRPr="002D2D5D">
                              <w:rPr>
                                <w:sz w:val="30"/>
                                <w:szCs w:val="30"/>
                              </w:rPr>
                              <w:t xml:space="preserve">only </w:t>
                            </w:r>
                            <w:r w:rsidRPr="002D2D5D">
                              <w:rPr>
                                <w:sz w:val="30"/>
                                <w:szCs w:val="30"/>
                              </w:rPr>
                              <w:t xml:space="preserve">have 422 milligrams.  </w:t>
                            </w:r>
                          </w:p>
                          <w:p w14:paraId="700A072F" w14:textId="77777777" w:rsidR="003261E4" w:rsidRPr="003261E4" w:rsidRDefault="003261E4" w:rsidP="003261E4"/>
                          <w:p w14:paraId="0AC3F813" w14:textId="77777777" w:rsidR="00500613" w:rsidRPr="005331DE" w:rsidRDefault="00500613" w:rsidP="005331D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BDC5162" w14:textId="77777777" w:rsidR="00500613" w:rsidRPr="005331DE" w:rsidRDefault="00500613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3.5pt;margin-top:32.2pt;width:4in;height:1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" filled="f" stroked="f">
                <v:textbox>
                  <w:txbxContent>
                    <w:p w14:paraId="06A2FAC7" w14:textId="349D8059" w:rsidR="00067043" w:rsidRDefault="003261E4" w:rsidP="00CE5528">
                      <w:pPr>
                        <w:pStyle w:val="Heading2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Halloween Health Fact</w:t>
                      </w:r>
                    </w:p>
                    <w:p w14:paraId="52B99532" w14:textId="77777777" w:rsidR="003261E4" w:rsidRDefault="003261E4" w:rsidP="003261E4"/>
                    <w:p w14:paraId="1951ABD4" w14:textId="25757D34" w:rsidR="003261E4" w:rsidRPr="002D2D5D" w:rsidRDefault="00F83C5F" w:rsidP="00F83C5F">
                      <w:pPr>
                        <w:rPr>
                          <w:sz w:val="30"/>
                          <w:szCs w:val="30"/>
                        </w:rPr>
                      </w:pPr>
                      <w:r w:rsidRPr="002D2D5D">
                        <w:rPr>
                          <w:sz w:val="30"/>
                          <w:szCs w:val="30"/>
                        </w:rPr>
                        <w:t xml:space="preserve">Tis the season for pumpkin everything! A way you may not have thought to include pumpkin </w:t>
                      </w:r>
                      <w:r w:rsidR="00C80893">
                        <w:rPr>
                          <w:sz w:val="30"/>
                          <w:szCs w:val="30"/>
                        </w:rPr>
                        <w:t xml:space="preserve">is for your post workout snack. </w:t>
                      </w:r>
                      <w:bookmarkStart w:id="1" w:name="_GoBack"/>
                      <w:bookmarkEnd w:id="1"/>
                      <w:r w:rsidRPr="002D2D5D">
                        <w:rPr>
                          <w:sz w:val="30"/>
                          <w:szCs w:val="30"/>
                        </w:rPr>
                        <w:t>A cup of cooked pumpkin contains 564 milligrams</w:t>
                      </w:r>
                      <w:r w:rsidR="001229D4" w:rsidRPr="002D2D5D">
                        <w:rPr>
                          <w:sz w:val="30"/>
                          <w:szCs w:val="30"/>
                        </w:rPr>
                        <w:t xml:space="preserve"> of potassium, a</w:t>
                      </w:r>
                      <w:r w:rsidR="00C80893">
                        <w:rPr>
                          <w:sz w:val="30"/>
                          <w:szCs w:val="30"/>
                        </w:rPr>
                        <w:t>n important</w:t>
                      </w:r>
                      <w:r w:rsidR="001229D4" w:rsidRPr="002D2D5D">
                        <w:rPr>
                          <w:sz w:val="30"/>
                          <w:szCs w:val="30"/>
                        </w:rPr>
                        <w:t xml:space="preserve"> refueling nutrient, beating</w:t>
                      </w:r>
                      <w:r w:rsidRPr="002D2D5D">
                        <w:rPr>
                          <w:sz w:val="30"/>
                          <w:szCs w:val="30"/>
                        </w:rPr>
                        <w:t xml:space="preserve"> out bananas which </w:t>
                      </w:r>
                      <w:r w:rsidR="001229D4" w:rsidRPr="002D2D5D">
                        <w:rPr>
                          <w:sz w:val="30"/>
                          <w:szCs w:val="30"/>
                        </w:rPr>
                        <w:t xml:space="preserve">only </w:t>
                      </w:r>
                      <w:r w:rsidRPr="002D2D5D">
                        <w:rPr>
                          <w:sz w:val="30"/>
                          <w:szCs w:val="30"/>
                        </w:rPr>
                        <w:t xml:space="preserve">have 422 milligrams.  </w:t>
                      </w:r>
                    </w:p>
                    <w:p w14:paraId="700A072F" w14:textId="77777777" w:rsidR="003261E4" w:rsidRPr="003261E4" w:rsidRDefault="003261E4" w:rsidP="003261E4"/>
                    <w:p w14:paraId="0AC3F813" w14:textId="77777777" w:rsidR="00500613" w:rsidRPr="005331DE" w:rsidRDefault="00500613" w:rsidP="005331DE">
                      <w:p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BDC5162" w14:textId="77777777" w:rsidR="00500613" w:rsidRPr="005331DE" w:rsidRDefault="00500613">
                      <w:p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4517">
        <w:t xml:space="preserve">                     </w:t>
      </w:r>
      <w:r w:rsidR="00285BB1">
        <w:tab/>
        <w:t xml:space="preserve">     </w:t>
      </w:r>
      <w:r w:rsidR="00CC4517">
        <w:t>Contact: Call (775) 786-2400</w:t>
      </w:r>
    </w:p>
    <w:p w14:paraId="434569EE" w14:textId="109EC6D0" w:rsidR="00C80893" w:rsidRDefault="00CE55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0B0C1" wp14:editId="715A7462">
                <wp:simplePos x="0" y="0"/>
                <wp:positionH relativeFrom="column">
                  <wp:posOffset>-572770</wp:posOffset>
                </wp:positionH>
                <wp:positionV relativeFrom="paragraph">
                  <wp:posOffset>230505</wp:posOffset>
                </wp:positionV>
                <wp:extent cx="3637915" cy="526478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915" cy="526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FDF47" w14:textId="1C196AF1" w:rsidR="00B32759" w:rsidRPr="0098251A" w:rsidRDefault="00FA32A7" w:rsidP="00CE5528">
                            <w:pPr>
                              <w:pStyle w:val="Heading2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Fall Conference</w:t>
                            </w:r>
                          </w:p>
                          <w:p w14:paraId="234B958D" w14:textId="2F60A4CC" w:rsidR="00FA32A7" w:rsidRPr="004E4550" w:rsidRDefault="00500613" w:rsidP="00FA32A7">
                            <w:pP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4E455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F32A88" w14:textId="01BDD491" w:rsidR="00500613" w:rsidRPr="004E4550" w:rsidRDefault="00D14A3B">
                            <w:pP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4E4550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A32A7" w:rsidRPr="00FA32A7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Our Active Physical Therapy health confere</w:t>
                            </w:r>
                            <w:r w:rsidR="00FA32A7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nce was a huge success. The conference was held at our office and w</w:t>
                            </w:r>
                            <w:r w:rsidR="00FA32A7" w:rsidRPr="00FA32A7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e had 14 speakers present information on a variety of topics including concussion management, shoulder instability, hand injuries, and much more. </w:t>
                            </w:r>
                            <w:r w:rsidR="002E7253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Our very own </w:t>
                            </w:r>
                            <w:r w:rsidR="00FA32A7" w:rsidRPr="00FA32A7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Michael Spevak and Parley Anderson demonstrated simple stretches that keep knee joints health</w:t>
                            </w:r>
                            <w:r w:rsidR="00FA32A7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y</w:t>
                            </w:r>
                            <w:r w:rsidR="003261E4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and strong.</w:t>
                            </w:r>
                            <w:r w:rsidR="00FA32A7" w:rsidRPr="00FA32A7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261E4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A</w:t>
                            </w:r>
                            <w:r w:rsidR="002E7253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nother presenter, </w:t>
                            </w:r>
                            <w:r w:rsidR="00FA32A7" w:rsidRPr="00FA32A7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Ryan Evans</w:t>
                            </w:r>
                            <w:r w:rsidR="002E7253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,</w:t>
                            </w:r>
                            <w:r w:rsidR="00FA32A7" w:rsidRPr="00FA32A7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spoke about Recharge, a local business that focuses on stimulating physical recovery following exercise. Attendees enjoyed free paleo food during the conference and gained valuable information to maintain their health. Join us</w:t>
                            </w:r>
                            <w:r w:rsidR="00C80893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for all the fun at our next free seminar in March 2017</w:t>
                            </w:r>
                            <w:r w:rsidR="002E7253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5.1pt;margin-top:18.15pt;width:286.45pt;height:4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" filled="f" stroked="f">
                <v:textbox>
                  <w:txbxContent>
                    <w:p w14:paraId="520FDF47" w14:textId="1C196AF1" w:rsidR="00B32759" w:rsidRPr="0098251A" w:rsidRDefault="00FA32A7" w:rsidP="00CE5528">
                      <w:pPr>
                        <w:pStyle w:val="Heading2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Fall Conference</w:t>
                      </w:r>
                    </w:p>
                    <w:p w14:paraId="234B958D" w14:textId="2F60A4CC" w:rsidR="00FA32A7" w:rsidRPr="004E4550" w:rsidRDefault="00500613" w:rsidP="00FA32A7">
                      <w:pPr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4E455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F32A88" w14:textId="01BDD491" w:rsidR="00500613" w:rsidRPr="004E4550" w:rsidRDefault="00D14A3B">
                      <w:pPr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4E4550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</w:t>
                      </w:r>
                      <w:r w:rsidR="00FA32A7" w:rsidRPr="00FA32A7">
                        <w:rPr>
                          <w:rFonts w:ascii="Calibri" w:hAnsi="Calibri"/>
                          <w:sz w:val="30"/>
                          <w:szCs w:val="30"/>
                        </w:rPr>
                        <w:t>Our Active Physical Therapy health confere</w:t>
                      </w:r>
                      <w:r w:rsidR="00FA32A7">
                        <w:rPr>
                          <w:rFonts w:ascii="Calibri" w:hAnsi="Calibri"/>
                          <w:sz w:val="30"/>
                          <w:szCs w:val="30"/>
                        </w:rPr>
                        <w:t>nce was a huge success. The conference was held at our office and w</w:t>
                      </w:r>
                      <w:r w:rsidR="00FA32A7" w:rsidRPr="00FA32A7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e had 14 speakers present information on a variety of topics including concussion management, shoulder instability, hand injuries, and much more. </w:t>
                      </w:r>
                      <w:r w:rsidR="002E7253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Our very own </w:t>
                      </w:r>
                      <w:r w:rsidR="00FA32A7" w:rsidRPr="00FA32A7">
                        <w:rPr>
                          <w:rFonts w:ascii="Calibri" w:hAnsi="Calibri"/>
                          <w:sz w:val="30"/>
                          <w:szCs w:val="30"/>
                        </w:rPr>
                        <w:t>Michael Spevak and Parley Anderson demonstrated simple stretches that keep knee joints health</w:t>
                      </w:r>
                      <w:r w:rsidR="00FA32A7">
                        <w:rPr>
                          <w:rFonts w:ascii="Calibri" w:hAnsi="Calibri"/>
                          <w:sz w:val="30"/>
                          <w:szCs w:val="30"/>
                        </w:rPr>
                        <w:t>y</w:t>
                      </w:r>
                      <w:r w:rsidR="003261E4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and strong.</w:t>
                      </w:r>
                      <w:r w:rsidR="00FA32A7" w:rsidRPr="00FA32A7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</w:t>
                      </w:r>
                      <w:r w:rsidR="003261E4">
                        <w:rPr>
                          <w:rFonts w:ascii="Calibri" w:hAnsi="Calibri"/>
                          <w:sz w:val="30"/>
                          <w:szCs w:val="30"/>
                        </w:rPr>
                        <w:t>A</w:t>
                      </w:r>
                      <w:r w:rsidR="002E7253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nother presenter, </w:t>
                      </w:r>
                      <w:r w:rsidR="00FA32A7" w:rsidRPr="00FA32A7">
                        <w:rPr>
                          <w:rFonts w:ascii="Calibri" w:hAnsi="Calibri"/>
                          <w:sz w:val="30"/>
                          <w:szCs w:val="30"/>
                        </w:rPr>
                        <w:t>Ryan Evans</w:t>
                      </w:r>
                      <w:r w:rsidR="002E7253">
                        <w:rPr>
                          <w:rFonts w:ascii="Calibri" w:hAnsi="Calibri"/>
                          <w:sz w:val="30"/>
                          <w:szCs w:val="30"/>
                        </w:rPr>
                        <w:t>,</w:t>
                      </w:r>
                      <w:r w:rsidR="00FA32A7" w:rsidRPr="00FA32A7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spoke about Recharge, a local business that focuses on stimulating physical recovery following exercise. Attendees enjoyed free paleo food during the conference and gained valuable information to maintain their health. Join us</w:t>
                      </w:r>
                      <w:r w:rsidR="00C80893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for all the fun at our next free seminar in March 2017</w:t>
                      </w:r>
                      <w:r w:rsidR="002E7253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517">
        <w:tab/>
      </w:r>
      <w:r w:rsidR="00CC4517">
        <w:tab/>
      </w:r>
      <w:r w:rsidR="00CC4517">
        <w:tab/>
        <w:t xml:space="preserve">                      </w:t>
      </w:r>
      <w:r w:rsidR="00285BB1">
        <w:t xml:space="preserve">     </w:t>
      </w:r>
      <w:r w:rsidR="00CC4517">
        <w:t>Text</w:t>
      </w:r>
      <w:r w:rsidR="00285BB1">
        <w:t>:</w:t>
      </w:r>
      <w:r w:rsidR="00CC4517">
        <w:t xml:space="preserve"> (775) 440-7902</w:t>
      </w:r>
    </w:p>
    <w:p w14:paraId="480CD7D4" w14:textId="1477961E" w:rsidR="00C80893" w:rsidRDefault="00C80893">
      <w:r>
        <w:t xml:space="preserve">                                 </w:t>
      </w:r>
      <w:r>
        <w:rPr>
          <w:noProof/>
        </w:rPr>
        <w:drawing>
          <wp:inline distT="0" distB="0" distL="0" distR="0" wp14:anchorId="615CF020" wp14:editId="42F87661">
            <wp:extent cx="1665170" cy="1626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225" cy="163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5DB19" w14:textId="363DE431" w:rsidR="00CC4517" w:rsidRPr="00D14A3B" w:rsidRDefault="00C80893">
      <w:r>
        <w:rPr>
          <w:rFonts w:ascii="Handwriting - Dakota" w:hAnsi="Handwriting - Dakot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5F566" wp14:editId="1FECDB9A">
                <wp:simplePos x="0" y="0"/>
                <wp:positionH relativeFrom="column">
                  <wp:posOffset>-3694430</wp:posOffset>
                </wp:positionH>
                <wp:positionV relativeFrom="paragraph">
                  <wp:posOffset>1318895</wp:posOffset>
                </wp:positionV>
                <wp:extent cx="3429000" cy="1713230"/>
                <wp:effectExtent l="0" t="0" r="0" b="12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1BBE0" w14:textId="22BAE9EB" w:rsidR="00CE5528" w:rsidRDefault="00CE5528" w:rsidP="00CE552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Fun Fit Fact</w:t>
                            </w:r>
                          </w:p>
                          <w:p w14:paraId="5D79E14E" w14:textId="77777777" w:rsidR="00CE5528" w:rsidRPr="00CE5528" w:rsidRDefault="00CE5528">
                            <w:pPr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14:paraId="51D1C162" w14:textId="6D3AFA5F" w:rsidR="00500613" w:rsidRPr="00E72EF7" w:rsidRDefault="00CE5528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CE5528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In one day, the average individual’s heart exerts enough power to lift a 1-ton weight more than 40 feet off the 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90.9pt;margin-top:103.85pt;width:270pt;height:1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" filled="f" stroked="f">
                <v:textbox>
                  <w:txbxContent>
                    <w:p w14:paraId="0C71BBE0" w14:textId="22BAE9EB" w:rsidR="00CE5528" w:rsidRDefault="00CE5528" w:rsidP="00CE5528">
                      <w:pPr>
                        <w:jc w:val="center"/>
                        <w:rPr>
                          <w:rFonts w:ascii="Calibri" w:hAnsi="Calibri"/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Fun Fit Fact</w:t>
                      </w:r>
                    </w:p>
                    <w:p w14:paraId="5D79E14E" w14:textId="77777777" w:rsidR="00CE5528" w:rsidRPr="00CE5528" w:rsidRDefault="00CE5528">
                      <w:pPr>
                        <w:rPr>
                          <w:rFonts w:ascii="Calibri" w:hAnsi="Calibri"/>
                          <w:b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14:paraId="51D1C162" w14:textId="6D3AFA5F" w:rsidR="00500613" w:rsidRPr="00E72EF7" w:rsidRDefault="00CE5528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CE5528">
                        <w:rPr>
                          <w:rFonts w:ascii="Calibri" w:hAnsi="Calibri"/>
                          <w:sz w:val="32"/>
                          <w:szCs w:val="32"/>
                        </w:rPr>
                        <w:t>In one day, the average individual’s heart exerts enough power to lift a 1-ton weight more than 40 feet off the ground.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andwriting - Dakota" w:hAnsi="Handwriting - Dakot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D88BE" wp14:editId="16B41C45">
                <wp:simplePos x="0" y="0"/>
                <wp:positionH relativeFrom="column">
                  <wp:posOffset>88265</wp:posOffset>
                </wp:positionH>
                <wp:positionV relativeFrom="paragraph">
                  <wp:posOffset>183515</wp:posOffset>
                </wp:positionV>
                <wp:extent cx="3657600" cy="2868295"/>
                <wp:effectExtent l="0" t="0" r="0" b="82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86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167EC" w14:textId="3CDA3D2B" w:rsidR="00500613" w:rsidRDefault="00C96156" w:rsidP="00C808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Trivia</w:t>
                            </w:r>
                          </w:p>
                          <w:p w14:paraId="4EF3338F" w14:textId="77777777" w:rsidR="00C80893" w:rsidRPr="00C80893" w:rsidRDefault="00C80893">
                            <w:pPr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136120CA" w14:textId="73834006" w:rsidR="00500613" w:rsidRPr="001C3ED5" w:rsidRDefault="002D2D5D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Q: What is the smallest muscle in the body?</w:t>
                            </w:r>
                          </w:p>
                          <w:p w14:paraId="0A2D433A" w14:textId="5565E8B2" w:rsidR="00C96156" w:rsidRPr="001C3ED5" w:rsidRDefault="00C96156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3ED5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A: The </w:t>
                            </w:r>
                            <w:r w:rsidR="002D2D5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Stapedius </w:t>
                            </w:r>
                          </w:p>
                          <w:p w14:paraId="53015C32" w14:textId="50E233AA" w:rsidR="00500613" w:rsidRPr="001C3ED5" w:rsidRDefault="00C80893" w:rsidP="00C808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0893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The stapedius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, located in the inner ear,</w:t>
                            </w:r>
                            <w:r w:rsidRPr="00C80893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is the smallest ske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letal muscle in the human body. At</w:t>
                            </w:r>
                            <w:r w:rsidRPr="00C80893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just over one millimeter in length, its purpose is to stabilize the smallest bone in the body, the stapes.</w:t>
                            </w:r>
                          </w:p>
                          <w:p w14:paraId="56584523" w14:textId="77777777" w:rsidR="00500613" w:rsidRPr="004D6CB5" w:rsidRDefault="00500613">
                            <w:pPr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.95pt;margin-top:14.45pt;width:4in;height:2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" filled="f" stroked="f">
                <v:textbox>
                  <w:txbxContent>
                    <w:p w14:paraId="58A167EC" w14:textId="3CDA3D2B" w:rsidR="00500613" w:rsidRDefault="00C96156" w:rsidP="00C80893">
                      <w:pPr>
                        <w:jc w:val="center"/>
                        <w:rPr>
                          <w:rFonts w:ascii="Calibri" w:hAnsi="Calibri"/>
                          <w:b/>
                          <w:color w:val="548DD4" w:themeColor="text2" w:themeTint="99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Calibri" w:hAnsi="Calibri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Trivia</w:t>
                      </w:r>
                    </w:p>
                    <w:p w14:paraId="4EF3338F" w14:textId="77777777" w:rsidR="00C80893" w:rsidRPr="00C80893" w:rsidRDefault="00C80893">
                      <w:pPr>
                        <w:rPr>
                          <w:rFonts w:ascii="Calibri" w:hAnsi="Calibri"/>
                          <w:b/>
                          <w:color w:val="548DD4" w:themeColor="text2" w:themeTint="99"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136120CA" w14:textId="73834006" w:rsidR="00500613" w:rsidRPr="001C3ED5" w:rsidRDefault="002D2D5D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32"/>
                        </w:rPr>
                        <w:t>Q: What is the smallest muscle in the body?</w:t>
                      </w:r>
                    </w:p>
                    <w:p w14:paraId="0A2D433A" w14:textId="5565E8B2" w:rsidR="00C96156" w:rsidRPr="001C3ED5" w:rsidRDefault="00C96156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C3ED5"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A: The </w:t>
                      </w:r>
                      <w:r w:rsidR="002D2D5D">
                        <w:rPr>
                          <w:rFonts w:ascii="Calibri" w:hAnsi="Calibr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Stapedius </w:t>
                      </w:r>
                    </w:p>
                    <w:p w14:paraId="53015C32" w14:textId="50E233AA" w:rsidR="00500613" w:rsidRPr="001C3ED5" w:rsidRDefault="00C80893" w:rsidP="00C808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C80893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>The stapedius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>, located in the inner ear,</w:t>
                      </w:r>
                      <w:r w:rsidRPr="00C80893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 xml:space="preserve"> is the smallest ske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>letal muscle in the human body. At</w:t>
                      </w:r>
                      <w:r w:rsidRPr="00C80893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 xml:space="preserve"> just over one millimeter in length, its purpose is to stabilize the smallest bone in the body, the stapes.</w:t>
                      </w:r>
                    </w:p>
                    <w:p w14:paraId="56584523" w14:textId="77777777" w:rsidR="00500613" w:rsidRPr="004D6CB5" w:rsidRDefault="00500613">
                      <w:pPr>
                        <w:rPr>
                          <w:rFonts w:ascii="Calibri" w:hAnsi="Calibri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4517" w:rsidRPr="00D14A3B" w:rsidSect="009F4896">
      <w:pgSz w:w="12240" w:h="15840"/>
      <w:pgMar w:top="1224" w:right="1080" w:bottom="79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F41"/>
    <w:multiLevelType w:val="hybridMultilevel"/>
    <w:tmpl w:val="597E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3D5"/>
    <w:multiLevelType w:val="hybridMultilevel"/>
    <w:tmpl w:val="C4906FEE"/>
    <w:lvl w:ilvl="0" w:tplc="66F4F41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0E63B1"/>
    <w:multiLevelType w:val="hybridMultilevel"/>
    <w:tmpl w:val="4B068380"/>
    <w:lvl w:ilvl="0" w:tplc="224064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B76AA"/>
    <w:multiLevelType w:val="hybridMultilevel"/>
    <w:tmpl w:val="E66C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734CC"/>
    <w:multiLevelType w:val="hybridMultilevel"/>
    <w:tmpl w:val="7DD61982"/>
    <w:lvl w:ilvl="0" w:tplc="559CAB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17"/>
    <w:rsid w:val="00033BF7"/>
    <w:rsid w:val="00067043"/>
    <w:rsid w:val="000710E3"/>
    <w:rsid w:val="000963E8"/>
    <w:rsid w:val="001229D4"/>
    <w:rsid w:val="00142959"/>
    <w:rsid w:val="0015174B"/>
    <w:rsid w:val="00156733"/>
    <w:rsid w:val="001C3ED5"/>
    <w:rsid w:val="00210166"/>
    <w:rsid w:val="00211316"/>
    <w:rsid w:val="00243FDE"/>
    <w:rsid w:val="00285BB1"/>
    <w:rsid w:val="002D2D5D"/>
    <w:rsid w:val="002E7253"/>
    <w:rsid w:val="003261E4"/>
    <w:rsid w:val="00346239"/>
    <w:rsid w:val="00357C63"/>
    <w:rsid w:val="00427A5C"/>
    <w:rsid w:val="004A097B"/>
    <w:rsid w:val="004D6CB5"/>
    <w:rsid w:val="004E4550"/>
    <w:rsid w:val="00500613"/>
    <w:rsid w:val="005331DE"/>
    <w:rsid w:val="005D4C34"/>
    <w:rsid w:val="005E1CEC"/>
    <w:rsid w:val="00677A85"/>
    <w:rsid w:val="006E1A70"/>
    <w:rsid w:val="00785171"/>
    <w:rsid w:val="007B274C"/>
    <w:rsid w:val="0083656A"/>
    <w:rsid w:val="00857253"/>
    <w:rsid w:val="00971F2E"/>
    <w:rsid w:val="0097740E"/>
    <w:rsid w:val="0098251A"/>
    <w:rsid w:val="009F4896"/>
    <w:rsid w:val="00A00239"/>
    <w:rsid w:val="00AA4D96"/>
    <w:rsid w:val="00AB6684"/>
    <w:rsid w:val="00AD5800"/>
    <w:rsid w:val="00B32759"/>
    <w:rsid w:val="00B562E9"/>
    <w:rsid w:val="00BC1499"/>
    <w:rsid w:val="00C26057"/>
    <w:rsid w:val="00C47DB7"/>
    <w:rsid w:val="00C61024"/>
    <w:rsid w:val="00C80893"/>
    <w:rsid w:val="00C96156"/>
    <w:rsid w:val="00CC4517"/>
    <w:rsid w:val="00CC689D"/>
    <w:rsid w:val="00CD11AD"/>
    <w:rsid w:val="00CE5528"/>
    <w:rsid w:val="00D14A3B"/>
    <w:rsid w:val="00D34182"/>
    <w:rsid w:val="00D40506"/>
    <w:rsid w:val="00E54ECF"/>
    <w:rsid w:val="00E72EF7"/>
    <w:rsid w:val="00F83C5F"/>
    <w:rsid w:val="00F869CF"/>
    <w:rsid w:val="00FA32A7"/>
    <w:rsid w:val="00FF3975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28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0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9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7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0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9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7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685C2-D5BE-4366-9E88-0C0FA68E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Active PT</cp:lastModifiedBy>
  <cp:revision>1</cp:revision>
  <cp:lastPrinted>2016-10-26T21:37:00Z</cp:lastPrinted>
  <dcterms:created xsi:type="dcterms:W3CDTF">2016-09-21T17:07:00Z</dcterms:created>
  <dcterms:modified xsi:type="dcterms:W3CDTF">2016-10-26T21:40:00Z</dcterms:modified>
</cp:coreProperties>
</file>